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Скамейка на мета</w:t>
            </w:r>
            <w:r w:rsidRPr="00E91D54">
              <w:rPr>
                <w:b/>
                <w:bCs/>
                <w:sz w:val="22"/>
                <w:szCs w:val="22"/>
              </w:rPr>
              <w:t>л</w:t>
            </w:r>
            <w:r w:rsidRPr="00E91D54">
              <w:rPr>
                <w:b/>
                <w:bCs/>
                <w:sz w:val="22"/>
                <w:szCs w:val="22"/>
              </w:rPr>
              <w:t xml:space="preserve">лических ножках 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1.04</w:t>
            </w:r>
            <w:bookmarkStart w:id="4" w:name="_GoBack"/>
            <w:bookmarkEnd w:id="4"/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90462" cy="967846"/>
                  <wp:effectExtent l="19050" t="0" r="4938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86" cy="969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25F6C">
              <w:rPr>
                <w:bCs/>
                <w:sz w:val="22"/>
                <w:szCs w:val="22"/>
              </w:rPr>
              <w:t>5</w:t>
            </w:r>
            <w:r w:rsidR="0079705E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964B15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400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4455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должен быть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металлическо</w:t>
            </w:r>
            <w:r w:rsidR="009A61BB">
              <w:rPr>
                <w:bCs/>
                <w:sz w:val="22"/>
                <w:szCs w:val="22"/>
              </w:rPr>
              <w:t>й трубы сечением не менее 32 мм с</w:t>
            </w:r>
            <w:r>
              <w:rPr>
                <w:bCs/>
                <w:sz w:val="22"/>
                <w:szCs w:val="22"/>
              </w:rPr>
              <w:t xml:space="preserve"> толщиной стенки 3,5мм</w:t>
            </w:r>
            <w:r w:rsidR="009A61BB">
              <w:rPr>
                <w:bCs/>
                <w:sz w:val="22"/>
                <w:szCs w:val="22"/>
              </w:rPr>
              <w:t xml:space="preserve"> и из металлической трубы сечением не менее 50х25 мм с толщиной стенки не менее 2,5 мм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79705E" w:rsidRPr="0079705E">
              <w:rPr>
                <w:bCs/>
                <w:sz w:val="22"/>
                <w:szCs w:val="22"/>
              </w:rPr>
              <w:t xml:space="preserve"> По б</w:t>
            </w:r>
            <w:r w:rsidR="0079705E" w:rsidRPr="0079705E">
              <w:rPr>
                <w:bCs/>
                <w:sz w:val="22"/>
                <w:szCs w:val="22"/>
              </w:rPr>
              <w:t>о</w:t>
            </w:r>
            <w:r w:rsidR="0079705E" w:rsidRPr="0079705E">
              <w:rPr>
                <w:bCs/>
                <w:sz w:val="22"/>
                <w:szCs w:val="22"/>
              </w:rPr>
              <w:t xml:space="preserve">кам металлические поручни в виде полуокружности. 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7A7F28" w:rsidP="00093104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3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591C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A7F28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A61BB"/>
    <w:rsid w:val="009B2E81"/>
    <w:rsid w:val="009C27D1"/>
    <w:rsid w:val="009C4289"/>
    <w:rsid w:val="009C7136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16B16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42F4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12</cp:revision>
  <cp:lastPrinted>2011-05-31T12:13:00Z</cp:lastPrinted>
  <dcterms:created xsi:type="dcterms:W3CDTF">2011-06-29T07:53:00Z</dcterms:created>
  <dcterms:modified xsi:type="dcterms:W3CDTF">2015-01-15T14:07:00Z</dcterms:modified>
</cp:coreProperties>
</file>